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1559"/>
        <w:gridCol w:w="4820"/>
        <w:gridCol w:w="5670"/>
      </w:tblGrid>
      <w:tr w:rsidR="00F70CD0" w:rsidRPr="00414D35" w:rsidTr="008D309D">
        <w:tc>
          <w:tcPr>
            <w:tcW w:w="851" w:type="dxa"/>
          </w:tcPr>
          <w:p w:rsidR="00F70CD0" w:rsidRPr="00414D35" w:rsidRDefault="00F70CD0" w:rsidP="008D309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b/>
                <w:kern w:val="0"/>
                <w:lang w:val="ru-RU" w:eastAsia="en-US" w:bidi="ar-SA"/>
              </w:rPr>
            </w:pPr>
            <w:r w:rsidRPr="00414D35">
              <w:rPr>
                <w:rFonts w:eastAsia="Calibri" w:cs="Times New Roman"/>
                <w:b/>
                <w:kern w:val="0"/>
                <w:lang w:val="ru-RU" w:eastAsia="en-US" w:bidi="ar-SA"/>
              </w:rPr>
              <w:t xml:space="preserve">№ </w:t>
            </w:r>
            <w:proofErr w:type="gramStart"/>
            <w:r w:rsidRPr="00414D35">
              <w:rPr>
                <w:rFonts w:eastAsia="Calibri" w:cs="Times New Roman"/>
                <w:b/>
                <w:kern w:val="0"/>
                <w:lang w:val="ru-RU" w:eastAsia="en-US" w:bidi="ar-SA"/>
              </w:rPr>
              <w:t>п</w:t>
            </w:r>
            <w:proofErr w:type="gramEnd"/>
            <w:r w:rsidRPr="00414D35">
              <w:rPr>
                <w:rFonts w:eastAsia="Calibri" w:cs="Times New Roman"/>
                <w:b/>
                <w:kern w:val="0"/>
                <w:lang w:val="ru-RU" w:eastAsia="en-US" w:bidi="ar-SA"/>
              </w:rPr>
              <w:t>/п</w:t>
            </w:r>
          </w:p>
        </w:tc>
        <w:tc>
          <w:tcPr>
            <w:tcW w:w="2552" w:type="dxa"/>
          </w:tcPr>
          <w:p w:rsidR="00F70CD0" w:rsidRPr="00414D35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kern w:val="0"/>
                <w:lang w:val="ru-RU" w:eastAsia="en-US" w:bidi="ar-SA"/>
              </w:rPr>
            </w:pPr>
            <w:r w:rsidRPr="00414D35">
              <w:rPr>
                <w:rFonts w:eastAsia="Calibri" w:cs="Times New Roman"/>
                <w:b/>
                <w:kern w:val="0"/>
                <w:lang w:val="ru-RU" w:eastAsia="en-US" w:bidi="ar-SA"/>
              </w:rPr>
              <w:t>Наименование мероприятия</w:t>
            </w:r>
            <w:r>
              <w:rPr>
                <w:rFonts w:eastAsia="Calibri" w:cs="Times New Roman"/>
                <w:b/>
                <w:kern w:val="0"/>
                <w:lang w:val="ru-RU" w:eastAsia="en-US" w:bidi="ar-SA"/>
              </w:rPr>
              <w:t xml:space="preserve"> (организации)</w:t>
            </w:r>
          </w:p>
        </w:tc>
        <w:tc>
          <w:tcPr>
            <w:tcW w:w="1559" w:type="dxa"/>
          </w:tcPr>
          <w:p w:rsidR="00F70CD0" w:rsidRPr="00414D35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kern w:val="0"/>
                <w:lang w:val="ru-RU" w:eastAsia="en-US" w:bidi="ar-SA"/>
              </w:rPr>
            </w:pPr>
            <w:r w:rsidRPr="00414D35">
              <w:rPr>
                <w:rFonts w:eastAsia="Calibri" w:cs="Times New Roman"/>
                <w:b/>
                <w:kern w:val="0"/>
                <w:lang w:val="ru-RU" w:eastAsia="en-US" w:bidi="ar-SA"/>
              </w:rPr>
              <w:t xml:space="preserve">Дата </w:t>
            </w:r>
          </w:p>
        </w:tc>
        <w:tc>
          <w:tcPr>
            <w:tcW w:w="4820" w:type="dxa"/>
          </w:tcPr>
          <w:p w:rsidR="00F70CD0" w:rsidRPr="00414D35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kern w:val="0"/>
                <w:lang w:val="ru-RU" w:eastAsia="en-US" w:bidi="ar-SA"/>
              </w:rPr>
            </w:pPr>
            <w:r w:rsidRPr="00414D35">
              <w:rPr>
                <w:rFonts w:eastAsia="Calibri" w:cs="Times New Roman"/>
                <w:b/>
                <w:kern w:val="0"/>
                <w:lang w:val="ru-RU" w:eastAsia="en-US" w:bidi="ar-SA"/>
              </w:rPr>
              <w:t xml:space="preserve">Краткая информация по исполнению  </w:t>
            </w:r>
          </w:p>
        </w:tc>
        <w:tc>
          <w:tcPr>
            <w:tcW w:w="5670" w:type="dxa"/>
          </w:tcPr>
          <w:p w:rsidR="00F70CD0" w:rsidRPr="00414D35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kern w:val="0"/>
                <w:lang w:val="ru-RU" w:eastAsia="en-US" w:bidi="ar-SA"/>
              </w:rPr>
            </w:pPr>
            <w:r w:rsidRPr="00414D35">
              <w:rPr>
                <w:rFonts w:eastAsia="Calibri" w:cs="Times New Roman"/>
                <w:b/>
                <w:kern w:val="0"/>
                <w:lang w:val="ru-RU" w:eastAsia="en-US" w:bidi="ar-SA"/>
              </w:rPr>
              <w:t>ФОТО</w:t>
            </w:r>
          </w:p>
        </w:tc>
      </w:tr>
      <w:tr w:rsidR="00F70CD0" w:rsidRPr="000103D0" w:rsidTr="008D309D">
        <w:tc>
          <w:tcPr>
            <w:tcW w:w="851" w:type="dxa"/>
          </w:tcPr>
          <w:p w:rsidR="00F70CD0" w:rsidRPr="00414D35" w:rsidRDefault="00F70CD0" w:rsidP="008D309D">
            <w:pPr>
              <w:pStyle w:val="a3"/>
              <w:widowControl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2552" w:type="dxa"/>
          </w:tcPr>
          <w:p w:rsidR="00F70CD0" w:rsidRPr="000103D0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0103D0">
              <w:rPr>
                <w:rFonts w:eastAsia="Calibri" w:cs="Times New Roman"/>
                <w:kern w:val="0"/>
                <w:lang w:val="ru-RU" w:eastAsia="en-US" w:bidi="ar-SA"/>
              </w:rPr>
              <w:t xml:space="preserve">В рамках Всемирного дня охраны труда в </w:t>
            </w:r>
            <w:r w:rsidRPr="000435F2">
              <w:rPr>
                <w:rFonts w:eastAsia="Calibri" w:cs="Times New Roman"/>
                <w:kern w:val="0"/>
                <w:lang w:val="ru-RU" w:eastAsia="en-US" w:bidi="ar-SA"/>
              </w:rPr>
              <w:t xml:space="preserve">МАОУ «СОШ №1» </w:t>
            </w: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г</w:t>
            </w:r>
            <w:proofErr w:type="gramStart"/>
            <w:r>
              <w:rPr>
                <w:rFonts w:eastAsia="Calibri" w:cs="Times New Roman"/>
                <w:kern w:val="0"/>
                <w:lang w:val="ru-RU" w:eastAsia="en-US" w:bidi="ar-SA"/>
              </w:rPr>
              <w:t>.Н</w:t>
            </w:r>
            <w:proofErr w:type="gramEnd"/>
            <w:r>
              <w:rPr>
                <w:rFonts w:eastAsia="Calibri" w:cs="Times New Roman"/>
                <w:kern w:val="0"/>
                <w:lang w:val="ru-RU" w:eastAsia="en-US" w:bidi="ar-SA"/>
              </w:rPr>
              <w:t>урлат</w:t>
            </w:r>
            <w:proofErr w:type="spellEnd"/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 РТ</w:t>
            </w:r>
          </w:p>
        </w:tc>
        <w:tc>
          <w:tcPr>
            <w:tcW w:w="1559" w:type="dxa"/>
          </w:tcPr>
          <w:p w:rsidR="00F70CD0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14.04.2026-30.04.2026 </w:t>
            </w:r>
          </w:p>
          <w:p w:rsidR="00F70CD0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F70CD0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F70CD0" w:rsidRPr="000103D0" w:rsidRDefault="00F70CD0" w:rsidP="008D30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4820" w:type="dxa"/>
          </w:tcPr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EB0AB6">
              <w:rPr>
                <w:rFonts w:eastAsia="Calibri" w:cs="Times New Roman"/>
                <w:kern w:val="0"/>
                <w:lang w:val="ru-RU" w:eastAsia="en-US" w:bidi="ar-SA"/>
              </w:rPr>
              <w:t xml:space="preserve">1) Издан приказ «О проведении Всемирного дня охраны труда» 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EB0AB6">
              <w:rPr>
                <w:rFonts w:eastAsia="Calibri" w:cs="Times New Roman"/>
                <w:kern w:val="0"/>
                <w:lang w:val="ru-RU" w:eastAsia="en-US" w:bidi="ar-SA"/>
              </w:rPr>
              <w:t xml:space="preserve">2) Разработан план по проведению мероприятий, посвященных Всемирному дню охраны труда с 14.04.2026 по 30.04.2026 г. 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</w:rPr>
            </w:pPr>
            <w:r w:rsidRPr="00EB0AB6">
              <w:rPr>
                <w:rFonts w:cs="Times New Roman"/>
                <w:lang w:val="ru-RU"/>
              </w:rPr>
              <w:t xml:space="preserve">3) </w:t>
            </w:r>
            <w:proofErr w:type="spellStart"/>
            <w:r w:rsidRPr="00EB0AB6">
              <w:rPr>
                <w:rFonts w:cs="Times New Roman"/>
              </w:rPr>
              <w:t>Прове</w:t>
            </w:r>
            <w:r w:rsidRPr="00EB0AB6">
              <w:rPr>
                <w:rFonts w:cs="Times New Roman"/>
                <w:lang w:val="ru-RU"/>
              </w:rPr>
              <w:t>дено</w:t>
            </w:r>
            <w:proofErr w:type="spellEnd"/>
            <w:r w:rsidRPr="00EB0AB6">
              <w:rPr>
                <w:rFonts w:cs="Times New Roman"/>
                <w:lang w:val="ru-RU"/>
              </w:rPr>
              <w:t xml:space="preserve">  </w:t>
            </w:r>
            <w:proofErr w:type="spellStart"/>
            <w:r w:rsidRPr="00EB0AB6">
              <w:rPr>
                <w:rFonts w:cs="Times New Roman"/>
              </w:rPr>
              <w:t>собрание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по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теме</w:t>
            </w:r>
            <w:proofErr w:type="spellEnd"/>
            <w:r w:rsidRPr="00EB0AB6">
              <w:rPr>
                <w:rFonts w:cs="Times New Roman"/>
              </w:rPr>
              <w:t xml:space="preserve">: «О </w:t>
            </w:r>
            <w:proofErr w:type="spellStart"/>
            <w:r w:rsidRPr="00EB0AB6">
              <w:rPr>
                <w:rFonts w:cs="Times New Roman"/>
              </w:rPr>
              <w:t>совместной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работе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профсоюзной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организации</w:t>
            </w:r>
            <w:proofErr w:type="spellEnd"/>
            <w:r w:rsidRPr="00EB0AB6">
              <w:rPr>
                <w:rFonts w:cs="Times New Roman"/>
              </w:rPr>
              <w:t xml:space="preserve"> и </w:t>
            </w:r>
            <w:proofErr w:type="spellStart"/>
            <w:r w:rsidRPr="00EB0AB6">
              <w:rPr>
                <w:rFonts w:cs="Times New Roman"/>
              </w:rPr>
              <w:t>администрации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школы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по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созданию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здоровых</w:t>
            </w:r>
            <w:proofErr w:type="spellEnd"/>
            <w:r w:rsidRPr="00EB0AB6">
              <w:rPr>
                <w:rFonts w:cs="Times New Roman"/>
              </w:rPr>
              <w:t xml:space="preserve">, </w:t>
            </w:r>
            <w:proofErr w:type="spellStart"/>
            <w:r w:rsidRPr="00EB0AB6">
              <w:rPr>
                <w:rFonts w:cs="Times New Roman"/>
              </w:rPr>
              <w:t>безопасных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условий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труда</w:t>
            </w:r>
            <w:proofErr w:type="spellEnd"/>
            <w:r w:rsidRPr="00EB0AB6">
              <w:rPr>
                <w:rFonts w:cs="Times New Roman"/>
              </w:rPr>
              <w:t xml:space="preserve">»,  </w:t>
            </w:r>
            <w:proofErr w:type="spellStart"/>
            <w:r w:rsidRPr="00EB0AB6">
              <w:rPr>
                <w:rFonts w:cs="Times New Roman"/>
              </w:rPr>
              <w:t>на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котором</w:t>
            </w:r>
            <w:proofErr w:type="spellEnd"/>
            <w:r w:rsidRPr="00EB0AB6">
              <w:rPr>
                <w:rFonts w:cs="Times New Roman"/>
              </w:rPr>
              <w:t xml:space="preserve">  </w:t>
            </w:r>
            <w:proofErr w:type="spellStart"/>
            <w:r w:rsidRPr="00EB0AB6">
              <w:rPr>
                <w:rFonts w:cs="Times New Roman"/>
              </w:rPr>
              <w:t>выступ</w:t>
            </w:r>
            <w:proofErr w:type="spellEnd"/>
            <w:r w:rsidRPr="00EB0AB6">
              <w:rPr>
                <w:rFonts w:cs="Times New Roman"/>
                <w:lang w:val="ru-RU"/>
              </w:rPr>
              <w:t>и</w:t>
            </w:r>
            <w:proofErr w:type="spellStart"/>
            <w:r w:rsidRPr="00EB0AB6">
              <w:rPr>
                <w:rFonts w:cs="Times New Roman"/>
              </w:rPr>
              <w:t>ли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директор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школы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Маркелов</w:t>
            </w:r>
            <w:proofErr w:type="spellEnd"/>
            <w:r w:rsidRPr="00EB0AB6">
              <w:rPr>
                <w:rFonts w:cs="Times New Roman"/>
              </w:rPr>
              <w:t xml:space="preserve"> С.А.,  </w:t>
            </w:r>
            <w:proofErr w:type="spellStart"/>
            <w:r w:rsidRPr="00EB0AB6">
              <w:rPr>
                <w:rFonts w:cs="Times New Roman"/>
              </w:rPr>
              <w:t>председатель</w:t>
            </w:r>
            <w:proofErr w:type="spellEnd"/>
            <w:r w:rsidRPr="00EB0AB6">
              <w:rPr>
                <w:rFonts w:cs="Times New Roman"/>
              </w:rPr>
              <w:t xml:space="preserve"> ППО </w:t>
            </w:r>
            <w:proofErr w:type="spellStart"/>
            <w:r w:rsidRPr="00EB0AB6">
              <w:rPr>
                <w:rFonts w:cs="Times New Roman"/>
              </w:rPr>
              <w:t>Сагирова</w:t>
            </w:r>
            <w:proofErr w:type="spellEnd"/>
            <w:r w:rsidRPr="00EB0AB6">
              <w:rPr>
                <w:rFonts w:cs="Times New Roman"/>
              </w:rPr>
              <w:t xml:space="preserve"> А.Р.,    </w:t>
            </w:r>
            <w:proofErr w:type="spellStart"/>
            <w:r w:rsidRPr="00EB0AB6">
              <w:rPr>
                <w:rFonts w:cs="Times New Roman"/>
              </w:rPr>
              <w:t>уполномоченный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по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охране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труда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Шарипов</w:t>
            </w:r>
            <w:proofErr w:type="spellEnd"/>
            <w:r w:rsidRPr="00EB0AB6">
              <w:rPr>
                <w:rFonts w:cs="Times New Roman"/>
              </w:rPr>
              <w:t xml:space="preserve"> В.Н. 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  <w:r w:rsidRPr="00EB0AB6">
              <w:rPr>
                <w:rFonts w:cs="Times New Roman"/>
                <w:lang w:val="ru-RU"/>
              </w:rPr>
              <w:t xml:space="preserve">4) </w:t>
            </w:r>
            <w:proofErr w:type="spellStart"/>
            <w:r w:rsidRPr="00EB0AB6">
              <w:rPr>
                <w:rFonts w:cs="Times New Roman"/>
              </w:rPr>
              <w:t>Прове</w:t>
            </w:r>
            <w:r w:rsidRPr="00EB0AB6">
              <w:rPr>
                <w:rFonts w:cs="Times New Roman"/>
                <w:lang w:val="ru-RU"/>
              </w:rPr>
              <w:t>дены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инструктаж</w:t>
            </w:r>
            <w:proofErr w:type="spellEnd"/>
            <w:r w:rsidRPr="00EB0AB6">
              <w:rPr>
                <w:rFonts w:cs="Times New Roman"/>
                <w:lang w:val="ru-RU"/>
              </w:rPr>
              <w:t>и</w:t>
            </w:r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по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технике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безопасности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proofErr w:type="spellStart"/>
            <w:r w:rsidRPr="00EB0AB6">
              <w:rPr>
                <w:rFonts w:cs="Times New Roman"/>
              </w:rPr>
              <w:t>среди</w:t>
            </w:r>
            <w:proofErr w:type="spellEnd"/>
            <w:r w:rsidRPr="00EB0AB6">
              <w:rPr>
                <w:rFonts w:cs="Times New Roman"/>
              </w:rPr>
              <w:t xml:space="preserve"> </w:t>
            </w:r>
            <w:r w:rsidRPr="00EB0AB6">
              <w:rPr>
                <w:rFonts w:cs="Times New Roman"/>
                <w:lang w:val="ru-RU"/>
              </w:rPr>
              <w:t>учащихся МАОУ «СОШ №1»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  <w:r w:rsidRPr="00EB0AB6">
              <w:rPr>
                <w:rFonts w:cs="Times New Roman"/>
                <w:lang w:val="ru-RU"/>
              </w:rPr>
              <w:t xml:space="preserve">5) Проверка комиссией по охране труда  оснащенности первичными средствами пожаротушения, их исправностью и годностью, выполнение планов мероприятий по улучшению условий труда, проверку наличия инструкций в учебных кабинетах, спортивном зале, вспомогательных и бытовых помещений, содержание основных и запасных выходов и </w:t>
            </w:r>
            <w:r w:rsidRPr="00EB0AB6">
              <w:rPr>
                <w:rFonts w:cs="Times New Roman"/>
                <w:lang w:val="ru-RU"/>
              </w:rPr>
              <w:lastRenderedPageBreak/>
              <w:t>путей эвакуаций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  <w:r w:rsidRPr="00EB0AB6">
              <w:rPr>
                <w:rFonts w:cs="Times New Roman"/>
                <w:lang w:val="ru-RU"/>
              </w:rPr>
              <w:t xml:space="preserve">6) </w:t>
            </w:r>
            <w:r w:rsidRPr="00A07F01">
              <w:rPr>
                <w:rFonts w:cs="Times New Roman"/>
                <w:lang w:val="ru-RU"/>
              </w:rPr>
              <w:t xml:space="preserve">Обновлено оформление информационного уголка по охране труда.   </w:t>
            </w:r>
            <w:r w:rsidRPr="00EB0AB6">
              <w:rPr>
                <w:rFonts w:cs="Times New Roman"/>
              </w:rPr>
              <w:t xml:space="preserve"> 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  <w:r w:rsidRPr="00EB0AB6">
              <w:rPr>
                <w:rFonts w:cs="Times New Roman"/>
                <w:lang w:val="ru-RU"/>
              </w:rPr>
              <w:t>7) Организованы круглые столы с учащимися старших классов по вопросам охраны труда, обеспечению безопасности на уроках и во внеурочное время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</w:p>
          <w:p w:rsidR="00F70CD0" w:rsidRPr="00EB0AB6" w:rsidRDefault="00F70CD0" w:rsidP="008D309D">
            <w:pPr>
              <w:jc w:val="both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EB0AB6">
              <w:rPr>
                <w:rFonts w:eastAsia="Calibri" w:cs="Times New Roman"/>
                <w:kern w:val="0"/>
                <w:lang w:val="ru-RU" w:eastAsia="en-US" w:bidi="ar-SA"/>
              </w:rPr>
              <w:t>8)         Классными руководителями были проведены классные часы, посвященные Всемирному дню охраны труда на следующие темы: «Как вести себя дома одному», «Правила безопасности на дороге», «Какие опасности могут ожидать на улице», «В дверь звонит незнакомец», «Инструкция по безопасности жизнедеятельности на уроках».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B0AB6">
              <w:rPr>
                <w:rFonts w:eastAsia="Calibri" w:cs="Times New Roman"/>
                <w:kern w:val="0"/>
                <w:lang w:val="ru-RU" w:eastAsia="en-US" w:bidi="ar-SA"/>
              </w:rPr>
              <w:t xml:space="preserve">9) </w:t>
            </w:r>
            <w:r w:rsidRPr="00EB0AB6"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Проведен конкурс рисунков по охране труда 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cs="Times New Roman"/>
                <w:lang w:val="ru-RU"/>
              </w:rPr>
            </w:pPr>
            <w:r w:rsidRPr="00EB0AB6">
              <w:rPr>
                <w:rFonts w:eastAsia="Times New Roman" w:cs="Times New Roman"/>
                <w:kern w:val="0"/>
                <w:lang w:val="ru-RU" w:eastAsia="ru-RU" w:bidi="ar-SA"/>
              </w:rPr>
              <w:t>10)</w:t>
            </w:r>
            <w:r w:rsidRPr="00EB0AB6">
              <w:rPr>
                <w:rFonts w:cs="Times New Roman"/>
              </w:rPr>
              <w:t xml:space="preserve"> </w:t>
            </w:r>
            <w:r w:rsidRPr="00EB0AB6">
              <w:rPr>
                <w:rFonts w:cs="Times New Roman"/>
                <w:lang w:val="ru-RU"/>
              </w:rPr>
              <w:t>Учителя и учащиеся пятых и шестых классов приняли участие в субботнике по уборке школьной территории.</w:t>
            </w: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F70CD0" w:rsidRPr="00EB0AB6" w:rsidRDefault="00F70CD0" w:rsidP="008D309D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5670" w:type="dxa"/>
          </w:tcPr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  <w:r w:rsidRPr="00693480">
              <w:rPr>
                <w:rFonts w:eastAsia="Calibri" w:cs="Times New Roman"/>
                <w:noProof/>
                <w:lang w:val="ru-RU" w:eastAsia="ru-RU" w:bidi="ar-SA"/>
              </w:rPr>
              <w:drawing>
                <wp:inline distT="0" distB="0" distL="0" distR="0" wp14:anchorId="71FD0EEF" wp14:editId="1432E322">
                  <wp:extent cx="1201420" cy="901065"/>
                  <wp:effectExtent l="0" t="0" r="0" b="0"/>
                  <wp:docPr id="1" name="Рисунок 1" descr="C:\Users\user\Desktop\50724568-34a9-47c0-a4d9-0abe3b9b778a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50724568-34a9-47c0-a4d9-0abe3b9b778a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  <w:lang w:val="ru-RU" w:eastAsia="en-US" w:bidi="ar-SA"/>
              </w:rPr>
              <w:t xml:space="preserve">    </w:t>
            </w:r>
            <w:r w:rsidRPr="00693480">
              <w:rPr>
                <w:rFonts w:eastAsia="Calibri" w:cs="Times New Roman"/>
                <w:noProof/>
                <w:lang w:val="ru-RU" w:eastAsia="ru-RU" w:bidi="ar-SA"/>
              </w:rPr>
              <w:drawing>
                <wp:inline distT="0" distB="0" distL="0" distR="0" wp14:anchorId="7F405003" wp14:editId="614A79ED">
                  <wp:extent cx="1173480" cy="880110"/>
                  <wp:effectExtent l="0" t="0" r="7620" b="0"/>
                  <wp:docPr id="2" name="Рисунок 2" descr="C:\Users\user\Desktop\839f3ce2-44b3-4245-b129-76458d95ec45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839f3ce2-44b3-4245-b129-76458d95ec45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  <w:r w:rsidRPr="00693480">
              <w:rPr>
                <w:rFonts w:eastAsia="Calibri" w:cs="Times New Roman"/>
                <w:noProof/>
                <w:lang w:val="ru-RU" w:eastAsia="ru-RU" w:bidi="ar-SA"/>
              </w:rPr>
              <w:drawing>
                <wp:inline distT="0" distB="0" distL="0" distR="0" wp14:anchorId="0134563D" wp14:editId="4FDD0D2B">
                  <wp:extent cx="1193800" cy="895350"/>
                  <wp:effectExtent l="0" t="0" r="6350" b="0"/>
                  <wp:docPr id="3" name="Рисунок 3" descr="C:\Users\user\Desktop\05d3c451-f8e9-4b2d-8a53-5d90566450b1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05d3c451-f8e9-4b2d-8a53-5d90566450b1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  <w:lang w:val="ru-RU" w:eastAsia="en-US" w:bidi="ar-SA"/>
              </w:rPr>
              <w:t xml:space="preserve">   </w:t>
            </w:r>
            <w:r>
              <w:rPr>
                <w:rFonts w:cs="Times New Roman"/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 wp14:anchorId="6E4F0E80" wp14:editId="69EC2EAC">
                  <wp:extent cx="869087" cy="890749"/>
                  <wp:effectExtent l="0" t="0" r="7620" b="5080"/>
                  <wp:docPr id="4" name="Рисунок 4" descr="C:\Users\компьютер6\Desktop\Camera\IMG_20190211_131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мпьютер6\Desktop\Camera\IMG_20190211_1311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627" b="8011"/>
                          <a:stretch/>
                        </pic:blipFill>
                        <pic:spPr bwMode="auto">
                          <a:xfrm>
                            <a:off x="0" y="0"/>
                            <a:ext cx="892923" cy="915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  <w:r w:rsidRPr="000435F2">
              <w:rPr>
                <w:rFonts w:eastAsia="Times New Roman" w:cs="Times New Roman"/>
                <w:noProof/>
                <w:color w:val="000000"/>
                <w:kern w:val="0"/>
                <w:sz w:val="27"/>
                <w:szCs w:val="27"/>
                <w:lang w:val="ru-RU" w:eastAsia="ru-RU" w:bidi="ar-SA"/>
              </w:rPr>
              <w:drawing>
                <wp:inline distT="0" distB="0" distL="0" distR="0" wp14:anchorId="24C76529" wp14:editId="1080A639">
                  <wp:extent cx="1478043" cy="831676"/>
                  <wp:effectExtent l="0" t="0" r="8255" b="6985"/>
                  <wp:docPr id="5" name="Рисунок 5" descr="C:\Users\user\Desktop\проф док2121\ПРОФКОМ\ОТ\1683886375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роф док2121\ПРОФКОМ\ОТ\1683886375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820" cy="84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  <w:lang w:val="ru-RU" w:eastAsia="en-US" w:bidi="ar-SA"/>
              </w:rPr>
              <w:t xml:space="preserve">    </w:t>
            </w:r>
            <w:r w:rsidRPr="00693480">
              <w:rPr>
                <w:rFonts w:eastAsia="Calibri" w:cs="Times New Roman"/>
                <w:noProof/>
                <w:lang w:val="ru-RU" w:eastAsia="ru-RU" w:bidi="ar-SA"/>
              </w:rPr>
              <w:drawing>
                <wp:inline distT="0" distB="0" distL="0" distR="0" wp14:anchorId="32758165" wp14:editId="60F1CB5E">
                  <wp:extent cx="1264210" cy="844615"/>
                  <wp:effectExtent l="0" t="0" r="0" b="0"/>
                  <wp:docPr id="6" name="Рисунок 6" descr="C:\Users\user\Desktop\проф док2121\ПРОФКОМ\ОТ\1683886253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оф док2121\ПРОФКОМ\ОТ\168388625388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778"/>
                          <a:stretch/>
                        </pic:blipFill>
                        <pic:spPr bwMode="auto">
                          <a:xfrm>
                            <a:off x="0" y="0"/>
                            <a:ext cx="1283706" cy="85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0CD0" w:rsidRDefault="00F70CD0" w:rsidP="008D309D">
            <w:pPr>
              <w:rPr>
                <w:rFonts w:eastAsia="Calibri" w:cs="Times New Roman"/>
                <w:lang w:val="ru-RU" w:eastAsia="en-US" w:bidi="ar-SA"/>
              </w:rPr>
            </w:pPr>
          </w:p>
          <w:p w:rsidR="00F70CD0" w:rsidRPr="001077FB" w:rsidRDefault="00F70CD0" w:rsidP="008D309D">
            <w:pPr>
              <w:rPr>
                <w:rFonts w:eastAsia="Calibri" w:cs="Times New Roman"/>
                <w:lang w:val="ru-RU" w:eastAsia="en-US" w:bidi="ar-SA"/>
              </w:rPr>
            </w:pPr>
            <w:r>
              <w:rPr>
                <w:rFonts w:eastAsia="Calibri" w:cs="Times New Roman"/>
                <w:noProof/>
                <w:lang w:val="ru-RU" w:eastAsia="ru-RU" w:bidi="ar-SA"/>
              </w:rPr>
              <w:drawing>
                <wp:inline distT="0" distB="0" distL="0" distR="0" wp14:anchorId="3713C086" wp14:editId="0BCD9353">
                  <wp:extent cx="810837" cy="1132741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955" cy="1151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/>
                <w:noProof/>
                <w:lang w:val="ru-RU" w:eastAsia="ru-RU" w:bidi="ar-SA"/>
              </w:rPr>
              <w:drawing>
                <wp:inline distT="0" distB="0" distL="0" distR="0" wp14:anchorId="689984EE" wp14:editId="648D9DFD">
                  <wp:extent cx="902335" cy="1123002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522" cy="1139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/>
                <w:noProof/>
                <w:lang w:val="ru-RU" w:eastAsia="ru-RU" w:bidi="ar-SA"/>
              </w:rPr>
              <w:drawing>
                <wp:inline distT="0" distB="0" distL="0" distR="0" wp14:anchorId="27F2D298" wp14:editId="2985E956">
                  <wp:extent cx="1315256" cy="811920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392" cy="822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  <w:r w:rsidRPr="0065607A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w:lastRenderedPageBreak/>
              <w:drawing>
                <wp:inline distT="0" distB="0" distL="0" distR="0" wp14:anchorId="11555319" wp14:editId="1161AB2B">
                  <wp:extent cx="1640356" cy="810855"/>
                  <wp:effectExtent l="0" t="0" r="0" b="8890"/>
                  <wp:docPr id="10" name="Рисунок 10" descr="C:\Users\user\Desktop\1745843132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745843132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372" cy="821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  <w:p w:rsidR="00F70CD0" w:rsidRPr="000103D0" w:rsidRDefault="00F70CD0" w:rsidP="008D309D">
            <w:pPr>
              <w:tabs>
                <w:tab w:val="left" w:pos="3349"/>
              </w:tabs>
              <w:rPr>
                <w:rFonts w:eastAsia="Calibri" w:cs="Times New Roman"/>
                <w:lang w:val="ru-RU" w:eastAsia="en-US" w:bidi="ar-SA"/>
              </w:rPr>
            </w:pPr>
          </w:p>
        </w:tc>
      </w:tr>
    </w:tbl>
    <w:p w:rsidR="00C94C07" w:rsidRDefault="00C94C07">
      <w:bookmarkStart w:id="0" w:name="_GoBack"/>
      <w:bookmarkEnd w:id="0"/>
    </w:p>
    <w:sectPr w:rsidR="00C94C07" w:rsidSect="00F70C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96807"/>
    <w:multiLevelType w:val="hybridMultilevel"/>
    <w:tmpl w:val="3F224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28"/>
    <w:rsid w:val="00C94C07"/>
    <w:rsid w:val="00EF2128"/>
    <w:rsid w:val="00F7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D0"/>
    <w:pPr>
      <w:widowControl w:val="0"/>
      <w:suppressAutoHyphens/>
      <w:autoSpaceDN w:val="0"/>
      <w:spacing w:after="0" w:afterAutospacing="0" w:line="240" w:lineRule="auto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C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CD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CD0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D0"/>
    <w:pPr>
      <w:widowControl w:val="0"/>
      <w:suppressAutoHyphens/>
      <w:autoSpaceDN w:val="0"/>
      <w:spacing w:after="0" w:afterAutospacing="0" w:line="240" w:lineRule="auto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C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CD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CD0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2026-05-07T05:18:00Z</dcterms:created>
  <dcterms:modified xsi:type="dcterms:W3CDTF">2026-05-07T05:18:00Z</dcterms:modified>
</cp:coreProperties>
</file>